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黑体" w:cs="Times New Roman"/>
          <w:sz w:val="28"/>
          <w:szCs w:val="28"/>
        </w:rPr>
      </w:pPr>
      <w:bookmarkStart w:id="0" w:name="_Toc23953"/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bookmarkEnd w:id="0"/>
      <w:bookmarkStart w:id="4" w:name="_GoBack"/>
      <w:bookmarkEnd w:id="4"/>
    </w:p>
    <w:p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bookmarkStart w:id="1" w:name="_Toc3609"/>
      <w:r>
        <w:rPr>
          <w:rFonts w:hint="default" w:ascii="Times New Roman" w:hAnsi="Times New Roman" w:eastAsia="黑体" w:cs="Times New Roman"/>
          <w:sz w:val="36"/>
          <w:szCs w:val="36"/>
        </w:rPr>
        <w:t>投标报名表</w:t>
      </w:r>
      <w:bookmarkEnd w:id="1"/>
    </w:p>
    <w:tbl>
      <w:tblPr>
        <w:tblStyle w:val="4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开户行</w:t>
            </w:r>
            <w:r>
              <w:rPr>
                <w:rFonts w:hint="default" w:ascii="Times New Roman" w:hAnsi="Times New Roman" w:cs="Times New Roman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</w:t>
      </w:r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</w:t>
      </w:r>
      <w:bookmarkStart w:id="2" w:name="_Toc14952"/>
      <w:r>
        <w:rPr>
          <w:rFonts w:hint="default" w:ascii="Times New Roman" w:hAnsi="Times New Roman" w:cs="Times New Roman"/>
          <w:sz w:val="24"/>
        </w:rPr>
        <w:t>（盖章）</w:t>
      </w:r>
      <w:bookmarkEnd w:id="2"/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</w:p>
    <w:p>
      <w:pPr>
        <w:ind w:firstLine="240" w:firstLineChars="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                </w:t>
      </w:r>
      <w:bookmarkStart w:id="3" w:name="_Toc15798"/>
      <w:r>
        <w:rPr>
          <w:rFonts w:hint="default" w:ascii="Times New Roman" w:hAnsi="Times New Roman" w:cs="Times New Roman"/>
          <w:sz w:val="24"/>
        </w:rPr>
        <w:t>年   月   日</w:t>
      </w:r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